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DD" w:rsidRDefault="00123EDD" w:rsidP="00827B66">
      <w:pPr>
        <w:spacing w:after="0"/>
      </w:pPr>
      <w:r w:rsidRPr="00151296">
        <w:rPr>
          <w:b/>
          <w:u w:val="single"/>
        </w:rPr>
        <w:t>Teacher</w:t>
      </w:r>
      <w:r>
        <w:t>: Thomas Yawn 9</w:t>
      </w:r>
      <w:r w:rsidRPr="00123EDD">
        <w:rPr>
          <w:vertAlign w:val="superscript"/>
        </w:rPr>
        <w:t>th</w:t>
      </w:r>
      <w:r>
        <w:t xml:space="preserve"> grade Physical Science</w:t>
      </w:r>
    </w:p>
    <w:p w:rsidR="00151296" w:rsidRDefault="00151296" w:rsidP="00827B66">
      <w:pPr>
        <w:spacing w:after="0"/>
      </w:pPr>
    </w:p>
    <w:p w:rsidR="00123EDD" w:rsidRDefault="00123EDD" w:rsidP="00827B66">
      <w:pPr>
        <w:spacing w:after="0"/>
      </w:pPr>
      <w:r w:rsidRPr="00151296">
        <w:rPr>
          <w:b/>
          <w:u w:val="single"/>
        </w:rPr>
        <w:t>Class size</w:t>
      </w:r>
      <w:r>
        <w:t xml:space="preserve">: </w:t>
      </w:r>
      <w:r w:rsidR="00151296">
        <w:t>23-28 students</w:t>
      </w:r>
    </w:p>
    <w:p w:rsidR="00151296" w:rsidRDefault="00151296" w:rsidP="00827B66">
      <w:pPr>
        <w:spacing w:after="0"/>
      </w:pPr>
    </w:p>
    <w:p w:rsidR="00123EDD" w:rsidRDefault="00151296" w:rsidP="00827B66">
      <w:pPr>
        <w:spacing w:after="0"/>
      </w:pPr>
      <w:r w:rsidRPr="00151296">
        <w:rPr>
          <w:b/>
          <w:u w:val="single"/>
        </w:rPr>
        <w:t xml:space="preserve">Unit &amp; </w:t>
      </w:r>
      <w:r w:rsidR="00123EDD" w:rsidRPr="00151296">
        <w:rPr>
          <w:b/>
          <w:u w:val="single"/>
        </w:rPr>
        <w:t>Lesson Title</w:t>
      </w:r>
      <w:r w:rsidR="00123EDD">
        <w:t xml:space="preserve">: </w:t>
      </w:r>
      <w:r>
        <w:t xml:space="preserve">Kinetic Theory / </w:t>
      </w:r>
      <w:r w:rsidR="00123EDD">
        <w:t>Got Gas?</w:t>
      </w:r>
    </w:p>
    <w:p w:rsidR="00A06468" w:rsidRDefault="00A06468" w:rsidP="00827B66">
      <w:pPr>
        <w:spacing w:after="0"/>
      </w:pPr>
    </w:p>
    <w:p w:rsidR="00A06468" w:rsidRDefault="00FE6E11" w:rsidP="00827B66">
      <w:pPr>
        <w:spacing w:after="0"/>
      </w:pPr>
      <w:r w:rsidRPr="00FE6E11">
        <w:rPr>
          <w:b/>
          <w:u w:val="single"/>
        </w:rPr>
        <w:t>Lesson Objectives</w:t>
      </w:r>
      <w:r w:rsidR="00A06468" w:rsidRPr="00FE6E11">
        <w:rPr>
          <w:b/>
        </w:rPr>
        <w:t>:</w:t>
      </w:r>
    </w:p>
    <w:p w:rsidR="00A06468" w:rsidRDefault="00A06468" w:rsidP="00A06468">
      <w:pPr>
        <w:spacing w:after="0"/>
      </w:pPr>
    </w:p>
    <w:p w:rsidR="00A06468" w:rsidRPr="009C2229" w:rsidRDefault="00A06468" w:rsidP="00A06468">
      <w:pPr>
        <w:spacing w:after="0"/>
      </w:pPr>
      <w:r w:rsidRPr="009C2229">
        <w:t xml:space="preserve">-The student will be able to correctly recall the three properties of gases with minimal cues from the instructor or classmate. </w:t>
      </w:r>
    </w:p>
    <w:p w:rsidR="00A06468" w:rsidRPr="009C2229" w:rsidRDefault="00A06468" w:rsidP="00A06468">
      <w:pPr>
        <w:spacing w:after="0"/>
      </w:pPr>
      <w:r w:rsidRPr="009C2229">
        <w:t xml:space="preserve">-The student will be able to </w:t>
      </w:r>
      <w:r w:rsidR="009F4E2F" w:rsidRPr="009C2229">
        <w:t xml:space="preserve">demonstrate </w:t>
      </w:r>
      <w:r w:rsidRPr="009C2229">
        <w:t>accurate</w:t>
      </w:r>
      <w:r w:rsidR="009F4E2F" w:rsidRPr="009C2229">
        <w:t xml:space="preserve"> understanding of gas behaviors by</w:t>
      </w:r>
      <w:r w:rsidRPr="009C2229">
        <w:t xml:space="preserve"> </w:t>
      </w:r>
      <w:r w:rsidR="009F4E2F" w:rsidRPr="009C2229">
        <w:t>completing</w:t>
      </w:r>
      <w:r w:rsidRPr="009C2229">
        <w:t xml:space="preserve"> a concept map explaining Boyle’s law, Charles’ Law, and Gay-Lussac’s Law using information they gain from their textbooks and the lab stations they go to.</w:t>
      </w:r>
    </w:p>
    <w:p w:rsidR="00A06468" w:rsidRDefault="00A06468" w:rsidP="00A06468">
      <w:pPr>
        <w:spacing w:after="0"/>
      </w:pPr>
      <w:r w:rsidRPr="009C2229">
        <w:t>-The student will be able to create a qualitative graph relating the temperature and pressure of a gas, temperature and volume of a gas, and pressure and volume of a gas by labeling both x and y axes and having the correct slope after observing how a gas responds to manipulating those two variables.</w:t>
      </w:r>
    </w:p>
    <w:p w:rsidR="00FE6E11" w:rsidRDefault="00FE6E11" w:rsidP="00A06468">
      <w:pPr>
        <w:spacing w:after="0"/>
      </w:pPr>
    </w:p>
    <w:p w:rsidR="00FE6E11" w:rsidRPr="00FE6E11" w:rsidRDefault="00FE6E11" w:rsidP="00FE6E11">
      <w:pPr>
        <w:spacing w:after="0"/>
        <w:rPr>
          <w:b/>
          <w:u w:val="single"/>
        </w:rPr>
      </w:pPr>
      <w:r w:rsidRPr="00FE6E11">
        <w:rPr>
          <w:b/>
          <w:u w:val="single"/>
        </w:rPr>
        <w:t>Standards:</w:t>
      </w:r>
    </w:p>
    <w:p w:rsidR="00FE6E11" w:rsidRDefault="00FE6E11" w:rsidP="00FE6E11">
      <w:pPr>
        <w:spacing w:after="0"/>
      </w:pPr>
      <w:r>
        <w:t>SPS5. Students will compare and contrast the phases of matter as they relate to atomic and molecular motion.</w:t>
      </w:r>
    </w:p>
    <w:p w:rsidR="00FE6E11" w:rsidRDefault="00FE6E11" w:rsidP="00FE6E11">
      <w:pPr>
        <w:pStyle w:val="ListParagraph"/>
        <w:numPr>
          <w:ilvl w:val="0"/>
          <w:numId w:val="5"/>
        </w:numPr>
        <w:spacing w:after="0"/>
      </w:pPr>
      <w:r w:rsidRPr="00827B66">
        <w:t xml:space="preserve">Relate temperature, pressure, and volume of </w:t>
      </w:r>
      <w:r>
        <w:t>gases to the behavior of gases.</w:t>
      </w:r>
    </w:p>
    <w:p w:rsidR="00FE6E11" w:rsidRDefault="00FE6E11" w:rsidP="00FE6E11">
      <w:pPr>
        <w:spacing w:after="0"/>
      </w:pPr>
      <w:r>
        <w:t>SCSh2. Students will use standard safety practices for all classroom laboratory and field investigations.</w:t>
      </w:r>
    </w:p>
    <w:p w:rsidR="00FE6E11" w:rsidRDefault="00FE6E11" w:rsidP="00FE6E11">
      <w:pPr>
        <w:spacing w:after="0"/>
        <w:ind w:firstLine="720"/>
      </w:pPr>
      <w:r>
        <w:t>a. Follow correct procedures for use of scientific apparatus.</w:t>
      </w:r>
    </w:p>
    <w:p w:rsidR="00FE6E11" w:rsidRDefault="00FE6E11" w:rsidP="00FE6E11">
      <w:pPr>
        <w:spacing w:after="0"/>
      </w:pPr>
      <w:r w:rsidRPr="00553501">
        <w:t>SCSh3. Students will identify and investigate problems scientifically.</w:t>
      </w:r>
    </w:p>
    <w:p w:rsidR="00FE6E11" w:rsidRDefault="00FE6E11" w:rsidP="00FE6E11">
      <w:pPr>
        <w:spacing w:after="0"/>
        <w:ind w:left="720"/>
      </w:pPr>
      <w:r>
        <w:t>e. Develop reasonable conclusions based on data collected.</w:t>
      </w:r>
    </w:p>
    <w:p w:rsidR="00FE6E11" w:rsidRDefault="00FE6E11" w:rsidP="00FE6E11">
      <w:pPr>
        <w:spacing w:after="0"/>
        <w:ind w:left="720"/>
      </w:pPr>
      <w:r>
        <w:t>f. Evaluate whether conclusions are reasonable by reviewing the process and checking against other available information.</w:t>
      </w:r>
    </w:p>
    <w:p w:rsidR="00FE6E11" w:rsidRDefault="00AC7D88" w:rsidP="00AC7D88">
      <w:pPr>
        <w:tabs>
          <w:tab w:val="left" w:pos="2637"/>
        </w:tabs>
        <w:spacing w:after="0"/>
      </w:pPr>
      <w:r>
        <w:tab/>
      </w:r>
    </w:p>
    <w:p w:rsidR="00A06468" w:rsidRPr="00AC7D88" w:rsidRDefault="00AC7D88" w:rsidP="00827B66">
      <w:pPr>
        <w:spacing w:after="0"/>
        <w:rPr>
          <w:b/>
        </w:rPr>
      </w:pPr>
      <w:r w:rsidRPr="00AC7D88">
        <w:rPr>
          <w:b/>
          <w:u w:val="single"/>
        </w:rPr>
        <w:t>Overview</w:t>
      </w:r>
      <w:r w:rsidRPr="00AC7D88">
        <w:rPr>
          <w:b/>
        </w:rPr>
        <w:t>:</w:t>
      </w:r>
    </w:p>
    <w:p w:rsidR="00FE6E11" w:rsidRDefault="00FE6E11" w:rsidP="00FE6E11">
      <w:pPr>
        <w:spacing w:after="0"/>
      </w:pPr>
      <w:r>
        <w:t>This is a student focused lesson lasting two 50 minute class periods which introduces learners to gases and their behaviors.  Students will rotate through multiple stations in small groups conducting hands on “experiments” and recording their observations.  At each station, the students will be investigating how the volume, pressure, and temperature of gases are interrelated and they will use their recorded observations as well as informational texts to complete a concept map that I will provide for them.</w:t>
      </w:r>
    </w:p>
    <w:p w:rsidR="00057F7A" w:rsidRDefault="00057F7A" w:rsidP="00827B66">
      <w:pPr>
        <w:spacing w:after="0"/>
      </w:pPr>
    </w:p>
    <w:p w:rsidR="00AC7D88" w:rsidRDefault="00AC7D88" w:rsidP="00827B66">
      <w:pPr>
        <w:spacing w:after="0"/>
        <w:rPr>
          <w:rFonts w:ascii="Arial" w:hAnsi="Arial" w:cs="Arial"/>
          <w:color w:val="555555"/>
          <w:shd w:val="clear" w:color="auto" w:fill="DCF5F8"/>
        </w:rPr>
      </w:pPr>
    </w:p>
    <w:p w:rsidR="00AC7D88" w:rsidRDefault="00AC7D88" w:rsidP="00827B66">
      <w:pPr>
        <w:spacing w:after="0"/>
        <w:rPr>
          <w:rFonts w:ascii="Arial" w:hAnsi="Arial" w:cs="Arial"/>
          <w:color w:val="555555"/>
          <w:shd w:val="clear" w:color="auto" w:fill="DCF5F8"/>
        </w:rPr>
      </w:pPr>
      <w:r>
        <w:rPr>
          <w:rFonts w:ascii="Arial" w:hAnsi="Arial" w:cs="Arial"/>
          <w:color w:val="555555"/>
          <w:shd w:val="clear" w:color="auto" w:fill="DCF5F8"/>
        </w:rPr>
        <w:t>Engage: Why is this lesson interesting?</w:t>
      </w:r>
    </w:p>
    <w:p w:rsidR="00985F32" w:rsidRDefault="00EF65BA" w:rsidP="00EF65BA">
      <w:pPr>
        <w:spacing w:after="0"/>
      </w:pPr>
      <w:r>
        <w:t xml:space="preserve">As soon as class begins, I will share with students a video clip of dry ice </w:t>
      </w:r>
      <w:r w:rsidR="00985F32">
        <w:t xml:space="preserve">enclosed in a 20 </w:t>
      </w:r>
      <w:proofErr w:type="spellStart"/>
      <w:r w:rsidR="00985F32">
        <w:t>oz</w:t>
      </w:r>
      <w:proofErr w:type="spellEnd"/>
      <w:r w:rsidR="00985F32">
        <w:t xml:space="preserve"> plastic bottle.  The bottle expands and then explodes violently. (If time permits, I will take them outside to observe this in real life rather than rely on the video.)</w:t>
      </w:r>
    </w:p>
    <w:p w:rsidR="00EF65BA" w:rsidRDefault="00EF65BA" w:rsidP="00EF65BA">
      <w:pPr>
        <w:spacing w:after="0"/>
        <w:rPr>
          <w:rFonts w:ascii="Arial" w:hAnsi="Arial" w:cs="Arial"/>
          <w:color w:val="555555"/>
          <w:shd w:val="clear" w:color="auto" w:fill="DCF5F8"/>
        </w:rPr>
      </w:pPr>
      <w:r>
        <w:t xml:space="preserve"> </w:t>
      </w:r>
    </w:p>
    <w:p w:rsidR="00EF65BA" w:rsidRDefault="00EF65BA" w:rsidP="00EF65BA">
      <w:pPr>
        <w:spacing w:after="0"/>
        <w:rPr>
          <w:rFonts w:ascii="Arial" w:hAnsi="Arial" w:cs="Arial"/>
          <w:color w:val="555555"/>
          <w:shd w:val="clear" w:color="auto" w:fill="DCF5F8"/>
        </w:rPr>
      </w:pPr>
      <w:r>
        <w:rPr>
          <w:rFonts w:ascii="Arial" w:hAnsi="Arial" w:cs="Arial"/>
          <w:color w:val="555555"/>
          <w:shd w:val="clear" w:color="auto" w:fill="DCF5F8"/>
        </w:rPr>
        <w:t>Elicit: What do they already know?</w:t>
      </w:r>
    </w:p>
    <w:p w:rsidR="00985F32" w:rsidRDefault="00985F32" w:rsidP="00827B66">
      <w:pPr>
        <w:spacing w:after="0"/>
      </w:pPr>
      <w:r>
        <w:t xml:space="preserve">I will then have students do a think-pair-share attempting to explain what they observed.  </w:t>
      </w:r>
    </w:p>
    <w:p w:rsidR="00985F32" w:rsidRDefault="00985F32" w:rsidP="00827B66">
      <w:pPr>
        <w:spacing w:after="0"/>
      </w:pPr>
    </w:p>
    <w:p w:rsidR="00187404" w:rsidRDefault="00187404" w:rsidP="00827B66">
      <w:pPr>
        <w:spacing w:after="0"/>
        <w:rPr>
          <w:rFonts w:ascii="Arial" w:hAnsi="Arial" w:cs="Arial"/>
          <w:color w:val="555555"/>
          <w:shd w:val="clear" w:color="auto" w:fill="DCF5F8"/>
        </w:rPr>
      </w:pPr>
    </w:p>
    <w:p w:rsidR="00187404" w:rsidRDefault="00187404" w:rsidP="00827B66">
      <w:pPr>
        <w:spacing w:after="0"/>
        <w:rPr>
          <w:rFonts w:ascii="Arial" w:hAnsi="Arial" w:cs="Arial"/>
          <w:color w:val="555555"/>
          <w:shd w:val="clear" w:color="auto" w:fill="DCF5F8"/>
        </w:rPr>
      </w:pPr>
    </w:p>
    <w:p w:rsidR="00A32417" w:rsidRDefault="00A32417" w:rsidP="00827B66">
      <w:pPr>
        <w:spacing w:after="0"/>
        <w:rPr>
          <w:rFonts w:ascii="Arial" w:hAnsi="Arial" w:cs="Arial"/>
          <w:color w:val="555555"/>
          <w:shd w:val="clear" w:color="auto" w:fill="DCF5F8"/>
        </w:rPr>
      </w:pPr>
    </w:p>
    <w:p w:rsidR="00187404" w:rsidRDefault="00187404" w:rsidP="00827B66">
      <w:pPr>
        <w:spacing w:after="0"/>
        <w:rPr>
          <w:rFonts w:ascii="Arial" w:hAnsi="Arial" w:cs="Arial"/>
          <w:color w:val="555555"/>
          <w:shd w:val="clear" w:color="auto" w:fill="DCF5F8"/>
        </w:rPr>
      </w:pPr>
    </w:p>
    <w:p w:rsidR="00AC7D88" w:rsidRDefault="00AC7D88" w:rsidP="00827B66">
      <w:pPr>
        <w:spacing w:after="0"/>
        <w:rPr>
          <w:rFonts w:ascii="Arial" w:hAnsi="Arial" w:cs="Arial"/>
          <w:color w:val="555555"/>
          <w:shd w:val="clear" w:color="auto" w:fill="DCF5F8"/>
        </w:rPr>
      </w:pPr>
      <w:r>
        <w:rPr>
          <w:rFonts w:ascii="Arial" w:hAnsi="Arial" w:cs="Arial"/>
          <w:color w:val="555555"/>
          <w:shd w:val="clear" w:color="auto" w:fill="DCF5F8"/>
        </w:rPr>
        <w:lastRenderedPageBreak/>
        <w:t>Explore: What can they find out?</w:t>
      </w:r>
    </w:p>
    <w:p w:rsidR="00AC7D88" w:rsidRDefault="00AC7D88" w:rsidP="00AC7D88">
      <w:pPr>
        <w:spacing w:after="0"/>
        <w:rPr>
          <w:u w:val="single"/>
        </w:rPr>
      </w:pPr>
    </w:p>
    <w:p w:rsidR="00985F32" w:rsidRPr="00985F32" w:rsidRDefault="00985F32" w:rsidP="00AC7D88">
      <w:pPr>
        <w:spacing w:after="0"/>
      </w:pPr>
      <w:r w:rsidRPr="00985F32">
        <w:t>For this p</w:t>
      </w:r>
      <w:r>
        <w:t>ortion of the lesson, students will be rotating around the classroom to several different stations.  Each station will have safety and procedural instructions clearly posted and students will be responsible for recording their observations</w:t>
      </w:r>
      <w:r w:rsidR="00C116CC">
        <w:t xml:space="preserve"> at each one.  The stations will be as follows:</w:t>
      </w:r>
    </w:p>
    <w:p w:rsidR="00C116CC" w:rsidRDefault="00C116CC" w:rsidP="00AC7D88">
      <w:pPr>
        <w:spacing w:after="0"/>
        <w:rPr>
          <w:u w:val="single"/>
        </w:rPr>
      </w:pPr>
    </w:p>
    <w:p w:rsidR="00AC7D88" w:rsidRPr="00057F7A" w:rsidRDefault="00AC7D88" w:rsidP="00AC7D88">
      <w:pPr>
        <w:spacing w:after="0"/>
        <w:rPr>
          <w:u w:val="single"/>
        </w:rPr>
      </w:pPr>
      <w:r w:rsidRPr="00057F7A">
        <w:rPr>
          <w:u w:val="single"/>
        </w:rPr>
        <w:t>Lab Stations:</w:t>
      </w:r>
    </w:p>
    <w:p w:rsidR="00AC7D88" w:rsidRDefault="00C116CC" w:rsidP="00AC7D88">
      <w:pPr>
        <w:spacing w:after="0"/>
      </w:pPr>
      <w:r>
        <w:t>Pressure p</w:t>
      </w:r>
      <w:r w:rsidR="00AC7D88">
        <w:t xml:space="preserve">ump on 20 </w:t>
      </w:r>
      <w:proofErr w:type="spellStart"/>
      <w:r w:rsidR="00AC7D88">
        <w:t>oz</w:t>
      </w:r>
      <w:proofErr w:type="spellEnd"/>
      <w:r w:rsidR="00AC7D88">
        <w:t xml:space="preserve"> bottle</w:t>
      </w:r>
      <w:r>
        <w:t xml:space="preserve"> with thermo crystal thermometer – Students will use the pump to alter the pressure within the bottle and observe how temperature is affected.</w:t>
      </w:r>
    </w:p>
    <w:p w:rsidR="00C116CC" w:rsidRDefault="00C116CC" w:rsidP="00AC7D88">
      <w:pPr>
        <w:spacing w:after="0"/>
      </w:pPr>
    </w:p>
    <w:p w:rsidR="00AC7D88" w:rsidRDefault="00AC7D88" w:rsidP="00AC7D88">
      <w:pPr>
        <w:spacing w:after="0"/>
      </w:pPr>
      <w:r>
        <w:t>Vacuum chamber</w:t>
      </w:r>
      <w:r w:rsidR="00C116CC">
        <w:t xml:space="preserve"> – Students will place a marshmallow inside the vacuum chamber and turn it on; </w:t>
      </w:r>
      <w:r w:rsidR="009B29E1">
        <w:t>recording their observations.</w:t>
      </w:r>
    </w:p>
    <w:p w:rsidR="009B29E1" w:rsidRDefault="009B29E1" w:rsidP="00AC7D88">
      <w:pPr>
        <w:spacing w:after="0"/>
      </w:pPr>
    </w:p>
    <w:p w:rsidR="00AC7D88" w:rsidRDefault="00AC7D88" w:rsidP="00AC7D88">
      <w:pPr>
        <w:spacing w:after="0"/>
      </w:pPr>
      <w:r>
        <w:t>Cartesian diver</w:t>
      </w:r>
      <w:r w:rsidR="009B29E1">
        <w:t xml:space="preserve"> – Squeeze the bottle, write your observations.</w:t>
      </w:r>
    </w:p>
    <w:p w:rsidR="009B29E1" w:rsidRDefault="009B29E1" w:rsidP="00AC7D88">
      <w:pPr>
        <w:spacing w:after="0"/>
      </w:pPr>
    </w:p>
    <w:p w:rsidR="00AC7D88" w:rsidRDefault="00AC7D88" w:rsidP="00AC7D88">
      <w:pPr>
        <w:spacing w:after="0"/>
      </w:pPr>
      <w:r>
        <w:t>Heating and cooling aluminum can</w:t>
      </w:r>
      <w:r w:rsidR="009B29E1">
        <w:t xml:space="preserve"> – Students will heat an aluminum can with a small amount of water in the bottom.  Using beaker tongs, students will invert the can and immerse the top into an ice bath; recording their observations.</w:t>
      </w:r>
    </w:p>
    <w:p w:rsidR="009B29E1" w:rsidRDefault="009B29E1" w:rsidP="00AC7D88">
      <w:pPr>
        <w:spacing w:after="0"/>
      </w:pPr>
    </w:p>
    <w:p w:rsidR="00AC7D88" w:rsidRDefault="00AC7D88" w:rsidP="00AC7D88">
      <w:pPr>
        <w:spacing w:after="0"/>
      </w:pPr>
      <w:proofErr w:type="spellStart"/>
      <w:r>
        <w:t>Phet</w:t>
      </w:r>
      <w:proofErr w:type="spellEnd"/>
      <w:r>
        <w:t xml:space="preserve"> gas properties</w:t>
      </w:r>
      <w:r w:rsidR="009B29E1">
        <w:t xml:space="preserve"> – Students will play with the </w:t>
      </w:r>
      <w:proofErr w:type="spellStart"/>
      <w:r w:rsidR="009B29E1">
        <w:t>phet</w:t>
      </w:r>
      <w:proofErr w:type="spellEnd"/>
      <w:r w:rsidR="009B29E1">
        <w:t xml:space="preserve"> gas laws simulation online; recording their observations.</w:t>
      </w:r>
    </w:p>
    <w:p w:rsidR="009B29E1" w:rsidRDefault="009B29E1" w:rsidP="00AC7D88">
      <w:pPr>
        <w:spacing w:after="0"/>
      </w:pPr>
    </w:p>
    <w:p w:rsidR="00AC7D88" w:rsidRDefault="00AC7D88" w:rsidP="00AC7D88">
      <w:pPr>
        <w:spacing w:after="0"/>
      </w:pPr>
      <w:r>
        <w:t>Balloon on Erlenmeyer flask</w:t>
      </w:r>
      <w:r w:rsidR="009B29E1">
        <w:t xml:space="preserve"> – This station will involve an Erlenmeyer flask with a small amount of water in the bottom of it and a balloon sealing the opening.  Students will </w:t>
      </w:r>
      <w:r w:rsidR="00137252">
        <w:t>heat the flask on a hot plate and record their observations.</w:t>
      </w:r>
    </w:p>
    <w:p w:rsidR="00AC7D88" w:rsidRDefault="00AC7D88" w:rsidP="00827B66">
      <w:pPr>
        <w:spacing w:after="0"/>
        <w:rPr>
          <w:rFonts w:ascii="Arial" w:hAnsi="Arial" w:cs="Arial"/>
          <w:color w:val="555555"/>
          <w:shd w:val="clear" w:color="auto" w:fill="DCF5F8"/>
        </w:rPr>
      </w:pPr>
    </w:p>
    <w:p w:rsidR="00AC7D88" w:rsidRDefault="00AC7D88" w:rsidP="00827B66">
      <w:pPr>
        <w:spacing w:after="0"/>
        <w:rPr>
          <w:rFonts w:ascii="Arial" w:hAnsi="Arial" w:cs="Arial"/>
          <w:color w:val="555555"/>
          <w:shd w:val="clear" w:color="auto" w:fill="DCF5F8"/>
        </w:rPr>
      </w:pPr>
      <w:r>
        <w:rPr>
          <w:rFonts w:ascii="Arial" w:hAnsi="Arial" w:cs="Arial"/>
          <w:color w:val="555555"/>
          <w:shd w:val="clear" w:color="auto" w:fill="DCF5F8"/>
        </w:rPr>
        <w:t>Explain: Why is it like that? Teacher input to formalize concept.</w:t>
      </w:r>
    </w:p>
    <w:p w:rsidR="00137252" w:rsidRDefault="00137252" w:rsidP="00827B66">
      <w:pPr>
        <w:spacing w:after="0"/>
        <w:rPr>
          <w:rFonts w:ascii="Arial" w:hAnsi="Arial" w:cs="Arial"/>
          <w:color w:val="555555"/>
          <w:shd w:val="clear" w:color="auto" w:fill="DCF5F8"/>
        </w:rPr>
      </w:pPr>
    </w:p>
    <w:p w:rsidR="00137252" w:rsidRDefault="00137252" w:rsidP="00827B66">
      <w:pPr>
        <w:spacing w:after="0"/>
      </w:pPr>
      <w:r>
        <w:t>Students will be provided with the following concept map</w:t>
      </w:r>
      <w:r w:rsidR="00187404">
        <w:t xml:space="preserve"> to help give direction as they formalize the content they observed at each station.  They </w:t>
      </w:r>
      <w:r>
        <w:t>will use their observations as well as informational texts to complete the map.</w:t>
      </w:r>
    </w:p>
    <w:p w:rsidR="00137252" w:rsidRDefault="00137252" w:rsidP="00827B66">
      <w:pPr>
        <w:spacing w:after="0"/>
        <w:rPr>
          <w:rFonts w:ascii="Arial" w:hAnsi="Arial" w:cs="Arial"/>
          <w:color w:val="555555"/>
          <w:shd w:val="clear" w:color="auto" w:fill="DCF5F8"/>
        </w:rPr>
      </w:pPr>
    </w:p>
    <w:p w:rsidR="00AC7D88" w:rsidRDefault="00AC7D88" w:rsidP="00827B66">
      <w:pPr>
        <w:spacing w:after="0"/>
        <w:rPr>
          <w:rFonts w:ascii="Arial" w:hAnsi="Arial" w:cs="Arial"/>
          <w:color w:val="555555"/>
          <w:shd w:val="clear" w:color="auto" w:fill="DCF5F8"/>
        </w:rPr>
      </w:pPr>
      <w:r>
        <w:rPr>
          <w:rFonts w:ascii="Times New Roman" w:hAnsi="Times New Roman"/>
          <w:noProof/>
          <w:sz w:val="24"/>
          <w:szCs w:val="24"/>
        </w:rPr>
        <w:drawing>
          <wp:inline distT="0" distB="0" distL="0" distR="0" wp14:anchorId="4E525929" wp14:editId="48335D79">
            <wp:extent cx="4964954" cy="343196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9061" cy="3448632"/>
                    </a:xfrm>
                    <a:prstGeom prst="rect">
                      <a:avLst/>
                    </a:prstGeom>
                    <a:noFill/>
                    <a:ln>
                      <a:noFill/>
                    </a:ln>
                  </pic:spPr>
                </pic:pic>
              </a:graphicData>
            </a:graphic>
          </wp:inline>
        </w:drawing>
      </w:r>
    </w:p>
    <w:p w:rsidR="00187404" w:rsidRDefault="00187404" w:rsidP="00827B66">
      <w:pPr>
        <w:spacing w:after="0"/>
        <w:rPr>
          <w:rFonts w:ascii="Arial" w:hAnsi="Arial" w:cs="Arial"/>
          <w:color w:val="555555"/>
          <w:shd w:val="clear" w:color="auto" w:fill="DCF5F8"/>
        </w:rPr>
      </w:pPr>
    </w:p>
    <w:p w:rsidR="00AC7D88" w:rsidRDefault="00AC7D88" w:rsidP="00827B66">
      <w:pPr>
        <w:spacing w:after="0"/>
        <w:rPr>
          <w:rFonts w:ascii="Arial" w:hAnsi="Arial" w:cs="Arial"/>
          <w:color w:val="555555"/>
          <w:shd w:val="clear" w:color="auto" w:fill="DCF5F8"/>
        </w:rPr>
      </w:pPr>
      <w:r>
        <w:rPr>
          <w:rFonts w:ascii="Arial" w:hAnsi="Arial" w:cs="Arial"/>
          <w:color w:val="555555"/>
          <w:shd w:val="clear" w:color="auto" w:fill="DCF5F8"/>
        </w:rPr>
        <w:lastRenderedPageBreak/>
        <w:t>Elaborate</w:t>
      </w:r>
      <w:r w:rsidR="00BE2E58">
        <w:rPr>
          <w:rFonts w:ascii="Arial" w:hAnsi="Arial" w:cs="Arial"/>
          <w:color w:val="555555"/>
          <w:shd w:val="clear" w:color="auto" w:fill="DCF5F8"/>
        </w:rPr>
        <w:t>/Extend</w:t>
      </w:r>
      <w:r>
        <w:rPr>
          <w:rFonts w:ascii="Arial" w:hAnsi="Arial" w:cs="Arial"/>
          <w:color w:val="555555"/>
          <w:shd w:val="clear" w:color="auto" w:fill="DCF5F8"/>
        </w:rPr>
        <w:t>: How can they apply this? Demonstrate learning.</w:t>
      </w:r>
    </w:p>
    <w:p w:rsidR="00AC7D88" w:rsidRDefault="00AC7D88" w:rsidP="00827B66">
      <w:pPr>
        <w:spacing w:after="0"/>
        <w:rPr>
          <w:rFonts w:ascii="Arial" w:hAnsi="Arial" w:cs="Arial"/>
          <w:color w:val="555555"/>
          <w:shd w:val="clear" w:color="auto" w:fill="DCF5F8"/>
        </w:rPr>
      </w:pPr>
    </w:p>
    <w:p w:rsidR="00137252" w:rsidRDefault="00137252" w:rsidP="00827B66">
      <w:pPr>
        <w:spacing w:after="0"/>
      </w:pPr>
      <w:r>
        <w:t>Students will list out and explain examples of each of the three gas laws</w:t>
      </w:r>
      <w:r w:rsidR="00D9651F">
        <w:t xml:space="preserve">.  This will demonstrate that they understand the laws well enough that, using this chart, their recent observations, and informational texts, they are able to apply their new knowledge to different situations.  Creating graphs that correctly represent the relationship between </w:t>
      </w:r>
      <w:r w:rsidR="001558BC">
        <w:t>variables will also demonstrate learning by the students.</w:t>
      </w:r>
    </w:p>
    <w:p w:rsidR="001558BC" w:rsidRDefault="001558BC" w:rsidP="00827B66">
      <w:pPr>
        <w:spacing w:after="0"/>
        <w:rPr>
          <w:rFonts w:ascii="Arial" w:hAnsi="Arial" w:cs="Arial"/>
          <w:color w:val="555555"/>
          <w:shd w:val="clear" w:color="auto" w:fill="DCF5F8"/>
        </w:rPr>
      </w:pPr>
    </w:p>
    <w:p w:rsidR="00AC7D88" w:rsidRDefault="00AC7D88" w:rsidP="00827B66">
      <w:pPr>
        <w:spacing w:after="0"/>
        <w:rPr>
          <w:rFonts w:ascii="Arial" w:hAnsi="Arial" w:cs="Arial"/>
          <w:color w:val="555555"/>
          <w:shd w:val="clear" w:color="auto" w:fill="DCF5F8"/>
        </w:rPr>
      </w:pPr>
      <w:r>
        <w:rPr>
          <w:rFonts w:ascii="Times New Roman" w:hAnsi="Times New Roman"/>
          <w:noProof/>
          <w:sz w:val="24"/>
          <w:szCs w:val="24"/>
        </w:rPr>
        <w:drawing>
          <wp:inline distT="0" distB="0" distL="0" distR="0" wp14:anchorId="6A88D2AA" wp14:editId="1E06A4F1">
            <wp:extent cx="6858000" cy="4740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740275"/>
                    </a:xfrm>
                    <a:prstGeom prst="rect">
                      <a:avLst/>
                    </a:prstGeom>
                    <a:noFill/>
                    <a:ln>
                      <a:noFill/>
                    </a:ln>
                  </pic:spPr>
                </pic:pic>
              </a:graphicData>
            </a:graphic>
          </wp:inline>
        </w:drawing>
      </w:r>
    </w:p>
    <w:p w:rsidR="00AC7D88" w:rsidRDefault="00AC7D88" w:rsidP="00827B66">
      <w:pPr>
        <w:spacing w:after="0"/>
      </w:pPr>
      <w:r>
        <w:rPr>
          <w:rFonts w:ascii="Arial" w:hAnsi="Arial" w:cs="Arial"/>
          <w:color w:val="555555"/>
          <w:shd w:val="clear" w:color="auto" w:fill="DCF5F8"/>
        </w:rPr>
        <w:t xml:space="preserve"> Evaluate: How much progress have they made?</w:t>
      </w:r>
    </w:p>
    <w:p w:rsidR="00057F7A" w:rsidRDefault="00057F7A" w:rsidP="00827B66">
      <w:pPr>
        <w:spacing w:after="0"/>
      </w:pPr>
    </w:p>
    <w:p w:rsidR="00057F7A" w:rsidRDefault="00BA35A8">
      <w:pPr>
        <w:spacing w:after="0"/>
      </w:pPr>
      <w:r>
        <w:t>In evaluating students’ progress for this lesson, I will be primarily looking at their completed concept maps.  A correctly completed map will include a correct explanation of each law in the student’s own words (not the one from the back of the book).  A completed map will also include graphs of the relationship between each of the variables.  I will be looking to see that each axis on the graph is labeled and that the slope of the line is correct.</w:t>
      </w:r>
    </w:p>
    <w:p w:rsidR="00BA35A8" w:rsidRDefault="00BA35A8">
      <w:pPr>
        <w:spacing w:after="0"/>
      </w:pPr>
    </w:p>
    <w:p w:rsidR="00BA35A8" w:rsidRDefault="00BA35A8">
      <w:pPr>
        <w:spacing w:after="0"/>
      </w:pPr>
      <w:r>
        <w:t>I will also have students turn in their observations from each station</w:t>
      </w:r>
      <w:r w:rsidR="00620E8A">
        <w:t xml:space="preserve"> to ensure that the conclusions they came to on their concept map are based on the data they collected during their exploration.</w:t>
      </w:r>
    </w:p>
    <w:p w:rsidR="00516228" w:rsidRDefault="00516228">
      <w:pPr>
        <w:spacing w:after="0"/>
      </w:pPr>
    </w:p>
    <w:p w:rsidR="00187404" w:rsidRPr="00A9454A" w:rsidRDefault="00A9454A">
      <w:pPr>
        <w:spacing w:after="0"/>
        <w:rPr>
          <w:b/>
          <w:u w:val="single"/>
        </w:rPr>
      </w:pPr>
      <w:r w:rsidRPr="00A9454A">
        <w:rPr>
          <w:b/>
          <w:u w:val="single"/>
        </w:rPr>
        <w:t>The student should have:</w:t>
      </w:r>
    </w:p>
    <w:p w:rsidR="00A9454A" w:rsidRDefault="00A9454A">
      <w:pPr>
        <w:spacing w:after="0"/>
      </w:pPr>
      <w:r>
        <w:t>-recorded observations from each station</w:t>
      </w:r>
    </w:p>
    <w:p w:rsidR="00A9454A" w:rsidRDefault="00A9454A">
      <w:pPr>
        <w:spacing w:after="0"/>
      </w:pPr>
      <w:r>
        <w:t>-explanation of each law in their own words</w:t>
      </w:r>
    </w:p>
    <w:p w:rsidR="00A9454A" w:rsidRDefault="00A9454A">
      <w:pPr>
        <w:spacing w:after="0"/>
      </w:pPr>
      <w:r>
        <w:t>-examples (more than one) of each law</w:t>
      </w:r>
    </w:p>
    <w:p w:rsidR="00A9454A" w:rsidRDefault="00A9454A">
      <w:pPr>
        <w:spacing w:after="0"/>
      </w:pPr>
      <w:r>
        <w:t>-graphs with correctly labeled axes and a correct slope on the lines</w:t>
      </w:r>
    </w:p>
    <w:p w:rsidR="00516228" w:rsidRDefault="00516228">
      <w:pPr>
        <w:spacing w:after="0"/>
      </w:pPr>
      <w:r>
        <w:lastRenderedPageBreak/>
        <w:t>Here</w:t>
      </w:r>
      <w:bookmarkStart w:id="0" w:name="_GoBack"/>
      <w:bookmarkEnd w:id="0"/>
      <w:r>
        <w:t xml:space="preserve"> is what a correctly completed concept map should look like:</w:t>
      </w:r>
    </w:p>
    <w:p w:rsidR="00516228" w:rsidRDefault="00516228">
      <w:pPr>
        <w:spacing w:after="0"/>
      </w:pPr>
      <w:r>
        <w:rPr>
          <w:rFonts w:ascii="Times New Roman" w:hAnsi="Times New Roman" w:cs="Times New Roman"/>
          <w:noProof/>
          <w:sz w:val="24"/>
          <w:szCs w:val="24"/>
        </w:rPr>
        <w:drawing>
          <wp:inline distT="0" distB="0" distL="0" distR="0">
            <wp:extent cx="6768186" cy="4465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24" b="23181"/>
                    <a:stretch/>
                  </pic:blipFill>
                  <pic:spPr bwMode="auto">
                    <a:xfrm>
                      <a:off x="0" y="0"/>
                      <a:ext cx="6774838" cy="4469510"/>
                    </a:xfrm>
                    <a:prstGeom prst="rect">
                      <a:avLst/>
                    </a:prstGeom>
                    <a:noFill/>
                    <a:ln>
                      <a:noFill/>
                    </a:ln>
                    <a:extLst>
                      <a:ext uri="{53640926-AAD7-44D8-BBD7-CCE9431645EC}">
                        <a14:shadowObscured xmlns:a14="http://schemas.microsoft.com/office/drawing/2010/main"/>
                      </a:ext>
                    </a:extLst>
                  </pic:spPr>
                </pic:pic>
              </a:graphicData>
            </a:graphic>
          </wp:inline>
        </w:drawing>
      </w:r>
    </w:p>
    <w:sectPr w:rsidR="00516228" w:rsidSect="004D4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31EA"/>
    <w:multiLevelType w:val="hybridMultilevel"/>
    <w:tmpl w:val="78501836"/>
    <w:lvl w:ilvl="0" w:tplc="FFDE6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544B7"/>
    <w:multiLevelType w:val="hybridMultilevel"/>
    <w:tmpl w:val="D6D08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3908D9"/>
    <w:multiLevelType w:val="multilevel"/>
    <w:tmpl w:val="6084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F6812"/>
    <w:multiLevelType w:val="hybridMultilevel"/>
    <w:tmpl w:val="CF20A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06007"/>
    <w:multiLevelType w:val="hybridMultilevel"/>
    <w:tmpl w:val="78501836"/>
    <w:lvl w:ilvl="0" w:tplc="FFDE6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CD"/>
    <w:rsid w:val="00057F7A"/>
    <w:rsid w:val="00086569"/>
    <w:rsid w:val="000901BB"/>
    <w:rsid w:val="00093E80"/>
    <w:rsid w:val="000E2D7C"/>
    <w:rsid w:val="00123EDD"/>
    <w:rsid w:val="00137252"/>
    <w:rsid w:val="00151296"/>
    <w:rsid w:val="001558BC"/>
    <w:rsid w:val="00187404"/>
    <w:rsid w:val="001A6B9C"/>
    <w:rsid w:val="001B6F81"/>
    <w:rsid w:val="001D460B"/>
    <w:rsid w:val="001F6AA1"/>
    <w:rsid w:val="002042F6"/>
    <w:rsid w:val="002240CD"/>
    <w:rsid w:val="0030042B"/>
    <w:rsid w:val="0030339E"/>
    <w:rsid w:val="003E4D6B"/>
    <w:rsid w:val="003F7CC6"/>
    <w:rsid w:val="00480BE5"/>
    <w:rsid w:val="004D4A46"/>
    <w:rsid w:val="00516228"/>
    <w:rsid w:val="00553501"/>
    <w:rsid w:val="00555BDB"/>
    <w:rsid w:val="0056454B"/>
    <w:rsid w:val="00620E8A"/>
    <w:rsid w:val="006D461E"/>
    <w:rsid w:val="00752715"/>
    <w:rsid w:val="00827B66"/>
    <w:rsid w:val="00846B12"/>
    <w:rsid w:val="00973188"/>
    <w:rsid w:val="00985F32"/>
    <w:rsid w:val="009B29E1"/>
    <w:rsid w:val="009B648B"/>
    <w:rsid w:val="009C2229"/>
    <w:rsid w:val="009F4E2F"/>
    <w:rsid w:val="00A06468"/>
    <w:rsid w:val="00A32417"/>
    <w:rsid w:val="00A9454A"/>
    <w:rsid w:val="00AC7D88"/>
    <w:rsid w:val="00B01C0D"/>
    <w:rsid w:val="00BA35A8"/>
    <w:rsid w:val="00BE2E58"/>
    <w:rsid w:val="00C116CC"/>
    <w:rsid w:val="00C3737E"/>
    <w:rsid w:val="00C82D38"/>
    <w:rsid w:val="00D9651F"/>
    <w:rsid w:val="00DB7639"/>
    <w:rsid w:val="00EF65BA"/>
    <w:rsid w:val="00FE6E11"/>
    <w:rsid w:val="00FF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4A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A46"/>
    <w:rPr>
      <w:rFonts w:ascii="Times New Roman" w:eastAsia="Times New Roman" w:hAnsi="Times New Roman" w:cs="Times New Roman"/>
      <w:b/>
      <w:bCs/>
      <w:sz w:val="36"/>
      <w:szCs w:val="36"/>
    </w:rPr>
  </w:style>
  <w:style w:type="paragraph" w:styleId="NormalWeb">
    <w:name w:val="Normal (Web)"/>
    <w:basedOn w:val="Normal"/>
    <w:uiPriority w:val="99"/>
    <w:unhideWhenUsed/>
    <w:rsid w:val="004D4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ts">
    <w:name w:val="di_ts"/>
    <w:basedOn w:val="DefaultParagraphFont"/>
    <w:rsid w:val="004D4A46"/>
  </w:style>
  <w:style w:type="character" w:styleId="Strong">
    <w:name w:val="Strong"/>
    <w:basedOn w:val="DefaultParagraphFont"/>
    <w:uiPriority w:val="22"/>
    <w:qFormat/>
    <w:rsid w:val="004D4A46"/>
    <w:rPr>
      <w:b/>
      <w:bCs/>
    </w:rPr>
  </w:style>
  <w:style w:type="character" w:customStyle="1" w:styleId="dsm">
    <w:name w:val="ds_m"/>
    <w:basedOn w:val="DefaultParagraphFont"/>
    <w:rsid w:val="004D4A46"/>
  </w:style>
  <w:style w:type="paragraph" w:styleId="BalloonText">
    <w:name w:val="Balloon Text"/>
    <w:basedOn w:val="Normal"/>
    <w:link w:val="BalloonTextChar"/>
    <w:uiPriority w:val="99"/>
    <w:semiHidden/>
    <w:unhideWhenUsed/>
    <w:rsid w:val="004D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46"/>
    <w:rPr>
      <w:rFonts w:ascii="Tahoma" w:hAnsi="Tahoma" w:cs="Tahoma"/>
      <w:sz w:val="16"/>
      <w:szCs w:val="16"/>
    </w:rPr>
  </w:style>
  <w:style w:type="paragraph" w:styleId="ListParagraph">
    <w:name w:val="List Paragraph"/>
    <w:basedOn w:val="Normal"/>
    <w:uiPriority w:val="34"/>
    <w:qFormat/>
    <w:rsid w:val="00827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4A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A46"/>
    <w:rPr>
      <w:rFonts w:ascii="Times New Roman" w:eastAsia="Times New Roman" w:hAnsi="Times New Roman" w:cs="Times New Roman"/>
      <w:b/>
      <w:bCs/>
      <w:sz w:val="36"/>
      <w:szCs w:val="36"/>
    </w:rPr>
  </w:style>
  <w:style w:type="paragraph" w:styleId="NormalWeb">
    <w:name w:val="Normal (Web)"/>
    <w:basedOn w:val="Normal"/>
    <w:uiPriority w:val="99"/>
    <w:unhideWhenUsed/>
    <w:rsid w:val="004D4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ts">
    <w:name w:val="di_ts"/>
    <w:basedOn w:val="DefaultParagraphFont"/>
    <w:rsid w:val="004D4A46"/>
  </w:style>
  <w:style w:type="character" w:styleId="Strong">
    <w:name w:val="Strong"/>
    <w:basedOn w:val="DefaultParagraphFont"/>
    <w:uiPriority w:val="22"/>
    <w:qFormat/>
    <w:rsid w:val="004D4A46"/>
    <w:rPr>
      <w:b/>
      <w:bCs/>
    </w:rPr>
  </w:style>
  <w:style w:type="character" w:customStyle="1" w:styleId="dsm">
    <w:name w:val="ds_m"/>
    <w:basedOn w:val="DefaultParagraphFont"/>
    <w:rsid w:val="004D4A46"/>
  </w:style>
  <w:style w:type="paragraph" w:styleId="BalloonText">
    <w:name w:val="Balloon Text"/>
    <w:basedOn w:val="Normal"/>
    <w:link w:val="BalloonTextChar"/>
    <w:uiPriority w:val="99"/>
    <w:semiHidden/>
    <w:unhideWhenUsed/>
    <w:rsid w:val="004D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46"/>
    <w:rPr>
      <w:rFonts w:ascii="Tahoma" w:hAnsi="Tahoma" w:cs="Tahoma"/>
      <w:sz w:val="16"/>
      <w:szCs w:val="16"/>
    </w:rPr>
  </w:style>
  <w:style w:type="paragraph" w:styleId="ListParagraph">
    <w:name w:val="List Paragraph"/>
    <w:basedOn w:val="Normal"/>
    <w:uiPriority w:val="34"/>
    <w:qFormat/>
    <w:rsid w:val="0082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6441">
      <w:bodyDiv w:val="1"/>
      <w:marLeft w:val="0"/>
      <w:marRight w:val="0"/>
      <w:marTop w:val="0"/>
      <w:marBottom w:val="0"/>
      <w:divBdr>
        <w:top w:val="none" w:sz="0" w:space="0" w:color="auto"/>
        <w:left w:val="none" w:sz="0" w:space="0" w:color="auto"/>
        <w:bottom w:val="none" w:sz="0" w:space="0" w:color="auto"/>
        <w:right w:val="none" w:sz="0" w:space="0" w:color="auto"/>
      </w:divBdr>
      <w:divsChild>
        <w:div w:id="1666124548">
          <w:marLeft w:val="0"/>
          <w:marRight w:val="0"/>
          <w:marTop w:val="0"/>
          <w:marBottom w:val="0"/>
          <w:divBdr>
            <w:top w:val="none" w:sz="0" w:space="0" w:color="auto"/>
            <w:left w:val="none" w:sz="0" w:space="0" w:color="auto"/>
            <w:bottom w:val="none" w:sz="0" w:space="0" w:color="auto"/>
            <w:right w:val="none" w:sz="0" w:space="0" w:color="auto"/>
          </w:divBdr>
        </w:div>
        <w:div w:id="1698507908">
          <w:marLeft w:val="0"/>
          <w:marRight w:val="0"/>
          <w:marTop w:val="0"/>
          <w:marBottom w:val="0"/>
          <w:divBdr>
            <w:top w:val="none" w:sz="0" w:space="0" w:color="auto"/>
            <w:left w:val="none" w:sz="0" w:space="0" w:color="auto"/>
            <w:bottom w:val="none" w:sz="0" w:space="0" w:color="auto"/>
            <w:right w:val="none" w:sz="0" w:space="0" w:color="auto"/>
          </w:divBdr>
        </w:div>
        <w:div w:id="1487359295">
          <w:marLeft w:val="0"/>
          <w:marRight w:val="0"/>
          <w:marTop w:val="0"/>
          <w:marBottom w:val="0"/>
          <w:divBdr>
            <w:top w:val="none" w:sz="0" w:space="0" w:color="auto"/>
            <w:left w:val="none" w:sz="0" w:space="0" w:color="auto"/>
            <w:bottom w:val="none" w:sz="0" w:space="0" w:color="auto"/>
            <w:right w:val="none" w:sz="0" w:space="0" w:color="auto"/>
          </w:divBdr>
        </w:div>
        <w:div w:id="1651012223">
          <w:marLeft w:val="150"/>
          <w:marRight w:val="0"/>
          <w:marTop w:val="150"/>
          <w:marBottom w:val="150"/>
          <w:divBdr>
            <w:top w:val="none" w:sz="0" w:space="0" w:color="auto"/>
            <w:left w:val="none" w:sz="0" w:space="0" w:color="auto"/>
            <w:bottom w:val="none" w:sz="0" w:space="0" w:color="auto"/>
            <w:right w:val="none" w:sz="0" w:space="0" w:color="auto"/>
          </w:divBdr>
          <w:divsChild>
            <w:div w:id="79722357">
              <w:marLeft w:val="432"/>
              <w:marRight w:val="0"/>
              <w:marTop w:val="0"/>
              <w:marBottom w:val="0"/>
              <w:divBdr>
                <w:top w:val="none" w:sz="0" w:space="0" w:color="auto"/>
                <w:left w:val="none" w:sz="0" w:space="0" w:color="auto"/>
                <w:bottom w:val="none" w:sz="0" w:space="0" w:color="auto"/>
                <w:right w:val="none" w:sz="0" w:space="0" w:color="auto"/>
              </w:divBdr>
              <w:divsChild>
                <w:div w:id="1129057714">
                  <w:marLeft w:val="0"/>
                  <w:marRight w:val="0"/>
                  <w:marTop w:val="0"/>
                  <w:marBottom w:val="0"/>
                  <w:divBdr>
                    <w:top w:val="none" w:sz="0" w:space="0" w:color="auto"/>
                    <w:left w:val="none" w:sz="0" w:space="0" w:color="auto"/>
                    <w:bottom w:val="none" w:sz="0" w:space="0" w:color="auto"/>
                    <w:right w:val="none" w:sz="0" w:space="0" w:color="auto"/>
                  </w:divBdr>
                  <w:divsChild>
                    <w:div w:id="118690707">
                      <w:marLeft w:val="0"/>
                      <w:marRight w:val="0"/>
                      <w:marTop w:val="0"/>
                      <w:marBottom w:val="0"/>
                      <w:divBdr>
                        <w:top w:val="none" w:sz="0" w:space="0" w:color="auto"/>
                        <w:left w:val="none" w:sz="0" w:space="0" w:color="auto"/>
                        <w:bottom w:val="none" w:sz="0" w:space="0" w:color="auto"/>
                        <w:right w:val="none" w:sz="0" w:space="0" w:color="auto"/>
                      </w:divBdr>
                    </w:div>
                    <w:div w:id="1865634170">
                      <w:marLeft w:val="0"/>
                      <w:marRight w:val="0"/>
                      <w:marTop w:val="0"/>
                      <w:marBottom w:val="0"/>
                      <w:divBdr>
                        <w:top w:val="none" w:sz="0" w:space="0" w:color="auto"/>
                        <w:left w:val="none" w:sz="0" w:space="0" w:color="auto"/>
                        <w:bottom w:val="none" w:sz="0" w:space="0" w:color="auto"/>
                        <w:right w:val="none" w:sz="0" w:space="0" w:color="auto"/>
                      </w:divBdr>
                    </w:div>
                    <w:div w:id="1153720187">
                      <w:marLeft w:val="0"/>
                      <w:marRight w:val="0"/>
                      <w:marTop w:val="0"/>
                      <w:marBottom w:val="0"/>
                      <w:divBdr>
                        <w:top w:val="none" w:sz="0" w:space="0" w:color="auto"/>
                        <w:left w:val="none" w:sz="0" w:space="0" w:color="auto"/>
                        <w:bottom w:val="none" w:sz="0" w:space="0" w:color="auto"/>
                        <w:right w:val="none" w:sz="0" w:space="0" w:color="auto"/>
                      </w:divBdr>
                    </w:div>
                    <w:div w:id="587035109">
                      <w:marLeft w:val="0"/>
                      <w:marRight w:val="0"/>
                      <w:marTop w:val="0"/>
                      <w:marBottom w:val="0"/>
                      <w:divBdr>
                        <w:top w:val="none" w:sz="0" w:space="0" w:color="auto"/>
                        <w:left w:val="none" w:sz="0" w:space="0" w:color="auto"/>
                        <w:bottom w:val="none" w:sz="0" w:space="0" w:color="auto"/>
                        <w:right w:val="none" w:sz="0" w:space="0" w:color="auto"/>
                      </w:divBdr>
                    </w:div>
                    <w:div w:id="379330751">
                      <w:marLeft w:val="0"/>
                      <w:marRight w:val="0"/>
                      <w:marTop w:val="0"/>
                      <w:marBottom w:val="0"/>
                      <w:divBdr>
                        <w:top w:val="none" w:sz="0" w:space="0" w:color="auto"/>
                        <w:left w:val="none" w:sz="0" w:space="0" w:color="auto"/>
                        <w:bottom w:val="none" w:sz="0" w:space="0" w:color="auto"/>
                        <w:right w:val="none" w:sz="0" w:space="0" w:color="auto"/>
                      </w:divBdr>
                    </w:div>
                    <w:div w:id="1243563258">
                      <w:marLeft w:val="0"/>
                      <w:marRight w:val="0"/>
                      <w:marTop w:val="0"/>
                      <w:marBottom w:val="0"/>
                      <w:divBdr>
                        <w:top w:val="none" w:sz="0" w:space="0" w:color="auto"/>
                        <w:left w:val="none" w:sz="0" w:space="0" w:color="auto"/>
                        <w:bottom w:val="none" w:sz="0" w:space="0" w:color="auto"/>
                        <w:right w:val="none" w:sz="0" w:space="0" w:color="auto"/>
                      </w:divBdr>
                    </w:div>
                    <w:div w:id="1436485210">
                      <w:marLeft w:val="0"/>
                      <w:marRight w:val="0"/>
                      <w:marTop w:val="0"/>
                      <w:marBottom w:val="0"/>
                      <w:divBdr>
                        <w:top w:val="none" w:sz="0" w:space="0" w:color="auto"/>
                        <w:left w:val="none" w:sz="0" w:space="0" w:color="auto"/>
                        <w:bottom w:val="none" w:sz="0" w:space="0" w:color="auto"/>
                        <w:right w:val="none" w:sz="0" w:space="0" w:color="auto"/>
                      </w:divBdr>
                    </w:div>
                    <w:div w:id="894046198">
                      <w:marLeft w:val="0"/>
                      <w:marRight w:val="0"/>
                      <w:marTop w:val="0"/>
                      <w:marBottom w:val="0"/>
                      <w:divBdr>
                        <w:top w:val="none" w:sz="0" w:space="0" w:color="auto"/>
                        <w:left w:val="none" w:sz="0" w:space="0" w:color="auto"/>
                        <w:bottom w:val="none" w:sz="0" w:space="0" w:color="auto"/>
                        <w:right w:val="none" w:sz="0" w:space="0" w:color="auto"/>
                      </w:divBdr>
                    </w:div>
                    <w:div w:id="1351762865">
                      <w:marLeft w:val="0"/>
                      <w:marRight w:val="0"/>
                      <w:marTop w:val="0"/>
                      <w:marBottom w:val="0"/>
                      <w:divBdr>
                        <w:top w:val="none" w:sz="0" w:space="0" w:color="auto"/>
                        <w:left w:val="none" w:sz="0" w:space="0" w:color="auto"/>
                        <w:bottom w:val="none" w:sz="0" w:space="0" w:color="auto"/>
                        <w:right w:val="none" w:sz="0" w:space="0" w:color="auto"/>
                      </w:divBdr>
                    </w:div>
                    <w:div w:id="2020497147">
                      <w:marLeft w:val="0"/>
                      <w:marRight w:val="0"/>
                      <w:marTop w:val="0"/>
                      <w:marBottom w:val="0"/>
                      <w:divBdr>
                        <w:top w:val="none" w:sz="0" w:space="0" w:color="auto"/>
                        <w:left w:val="none" w:sz="0" w:space="0" w:color="auto"/>
                        <w:bottom w:val="none" w:sz="0" w:space="0" w:color="auto"/>
                        <w:right w:val="none" w:sz="0" w:space="0" w:color="auto"/>
                      </w:divBdr>
                    </w:div>
                    <w:div w:id="2092778493">
                      <w:marLeft w:val="0"/>
                      <w:marRight w:val="0"/>
                      <w:marTop w:val="0"/>
                      <w:marBottom w:val="0"/>
                      <w:divBdr>
                        <w:top w:val="none" w:sz="0" w:space="0" w:color="auto"/>
                        <w:left w:val="none" w:sz="0" w:space="0" w:color="auto"/>
                        <w:bottom w:val="none" w:sz="0" w:space="0" w:color="auto"/>
                        <w:right w:val="none" w:sz="0" w:space="0" w:color="auto"/>
                      </w:divBdr>
                    </w:div>
                    <w:div w:id="1535651875">
                      <w:marLeft w:val="0"/>
                      <w:marRight w:val="0"/>
                      <w:marTop w:val="0"/>
                      <w:marBottom w:val="0"/>
                      <w:divBdr>
                        <w:top w:val="none" w:sz="0" w:space="0" w:color="auto"/>
                        <w:left w:val="none" w:sz="0" w:space="0" w:color="auto"/>
                        <w:bottom w:val="none" w:sz="0" w:space="0" w:color="auto"/>
                        <w:right w:val="none" w:sz="0" w:space="0" w:color="auto"/>
                      </w:divBdr>
                    </w:div>
                    <w:div w:id="1283924663">
                      <w:marLeft w:val="0"/>
                      <w:marRight w:val="0"/>
                      <w:marTop w:val="0"/>
                      <w:marBottom w:val="0"/>
                      <w:divBdr>
                        <w:top w:val="none" w:sz="0" w:space="0" w:color="auto"/>
                        <w:left w:val="none" w:sz="0" w:space="0" w:color="auto"/>
                        <w:bottom w:val="none" w:sz="0" w:space="0" w:color="auto"/>
                        <w:right w:val="none" w:sz="0" w:space="0" w:color="auto"/>
                      </w:divBdr>
                    </w:div>
                    <w:div w:id="1730615442">
                      <w:marLeft w:val="0"/>
                      <w:marRight w:val="0"/>
                      <w:marTop w:val="0"/>
                      <w:marBottom w:val="0"/>
                      <w:divBdr>
                        <w:top w:val="none" w:sz="0" w:space="0" w:color="auto"/>
                        <w:left w:val="none" w:sz="0" w:space="0" w:color="auto"/>
                        <w:bottom w:val="none" w:sz="0" w:space="0" w:color="auto"/>
                        <w:right w:val="none" w:sz="0" w:space="0" w:color="auto"/>
                      </w:divBdr>
                    </w:div>
                    <w:div w:id="893393494">
                      <w:marLeft w:val="0"/>
                      <w:marRight w:val="0"/>
                      <w:marTop w:val="0"/>
                      <w:marBottom w:val="0"/>
                      <w:divBdr>
                        <w:top w:val="none" w:sz="0" w:space="0" w:color="auto"/>
                        <w:left w:val="none" w:sz="0" w:space="0" w:color="auto"/>
                        <w:bottom w:val="none" w:sz="0" w:space="0" w:color="auto"/>
                        <w:right w:val="none" w:sz="0" w:space="0" w:color="auto"/>
                      </w:divBdr>
                    </w:div>
                    <w:div w:id="1714038536">
                      <w:marLeft w:val="0"/>
                      <w:marRight w:val="0"/>
                      <w:marTop w:val="0"/>
                      <w:marBottom w:val="0"/>
                      <w:divBdr>
                        <w:top w:val="none" w:sz="0" w:space="0" w:color="auto"/>
                        <w:left w:val="none" w:sz="0" w:space="0" w:color="auto"/>
                        <w:bottom w:val="none" w:sz="0" w:space="0" w:color="auto"/>
                        <w:right w:val="none" w:sz="0" w:space="0" w:color="auto"/>
                      </w:divBdr>
                    </w:div>
                    <w:div w:id="2085059660">
                      <w:marLeft w:val="0"/>
                      <w:marRight w:val="0"/>
                      <w:marTop w:val="0"/>
                      <w:marBottom w:val="0"/>
                      <w:divBdr>
                        <w:top w:val="none" w:sz="0" w:space="0" w:color="auto"/>
                        <w:left w:val="none" w:sz="0" w:space="0" w:color="auto"/>
                        <w:bottom w:val="none" w:sz="0" w:space="0" w:color="auto"/>
                        <w:right w:val="none" w:sz="0" w:space="0" w:color="auto"/>
                      </w:divBdr>
                    </w:div>
                    <w:div w:id="366683625">
                      <w:marLeft w:val="0"/>
                      <w:marRight w:val="0"/>
                      <w:marTop w:val="0"/>
                      <w:marBottom w:val="0"/>
                      <w:divBdr>
                        <w:top w:val="none" w:sz="0" w:space="0" w:color="auto"/>
                        <w:left w:val="none" w:sz="0" w:space="0" w:color="auto"/>
                        <w:bottom w:val="none" w:sz="0" w:space="0" w:color="auto"/>
                        <w:right w:val="none" w:sz="0" w:space="0" w:color="auto"/>
                      </w:divBdr>
                    </w:div>
                    <w:div w:id="1712877447">
                      <w:marLeft w:val="0"/>
                      <w:marRight w:val="0"/>
                      <w:marTop w:val="0"/>
                      <w:marBottom w:val="0"/>
                      <w:divBdr>
                        <w:top w:val="none" w:sz="0" w:space="0" w:color="auto"/>
                        <w:left w:val="none" w:sz="0" w:space="0" w:color="auto"/>
                        <w:bottom w:val="none" w:sz="0" w:space="0" w:color="auto"/>
                        <w:right w:val="none" w:sz="0" w:space="0" w:color="auto"/>
                      </w:divBdr>
                    </w:div>
                    <w:div w:id="6310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Yawns</dc:creator>
  <cp:lastModifiedBy>The Yawns</cp:lastModifiedBy>
  <cp:revision>25</cp:revision>
  <dcterms:created xsi:type="dcterms:W3CDTF">2013-09-21T03:29:00Z</dcterms:created>
  <dcterms:modified xsi:type="dcterms:W3CDTF">2013-10-14T02:59:00Z</dcterms:modified>
</cp:coreProperties>
</file>